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D0507" w14:textId="77777777" w:rsidR="00226D67" w:rsidRPr="006815C2" w:rsidRDefault="00226D67" w:rsidP="00226D67">
      <w:pPr>
        <w:spacing w:after="0" w:line="240" w:lineRule="auto"/>
        <w:rPr>
          <w:rFonts w:ascii="Arial" w:eastAsiaTheme="majorEastAsia" w:hAnsi="Arial" w:cs="Arial"/>
          <w:sz w:val="24"/>
          <w:szCs w:val="24"/>
        </w:rPr>
      </w:pPr>
      <w:bookmarkStart w:id="0" w:name="_GoBack"/>
      <w:bookmarkEnd w:id="0"/>
    </w:p>
    <w:p w14:paraId="5CE6C7DD" w14:textId="77777777" w:rsidR="00226D67" w:rsidRPr="006815C2" w:rsidRDefault="00226D67" w:rsidP="00226D67">
      <w:pPr>
        <w:spacing w:after="0" w:line="240" w:lineRule="auto"/>
        <w:jc w:val="center"/>
        <w:rPr>
          <w:rFonts w:ascii="Arial" w:eastAsiaTheme="majorEastAsia" w:hAnsi="Arial" w:cs="Arial"/>
          <w:sz w:val="24"/>
          <w:szCs w:val="24"/>
        </w:rPr>
      </w:pPr>
      <w:r w:rsidRPr="006815C2">
        <w:rPr>
          <w:rFonts w:ascii="Arial" w:eastAsiaTheme="majorEastAsia" w:hAnsi="Arial" w:cs="Arial"/>
          <w:b/>
          <w:bCs/>
          <w:color w:val="000000"/>
        </w:rPr>
        <w:t>对于拥有不超过</w:t>
      </w:r>
      <w:r w:rsidRPr="006815C2">
        <w:rPr>
          <w:rFonts w:ascii="Arial" w:eastAsiaTheme="majorEastAsia" w:hAnsi="Arial" w:cs="Arial"/>
          <w:b/>
          <w:bCs/>
          <w:color w:val="000000"/>
        </w:rPr>
        <w:t xml:space="preserve"> 49 </w:t>
      </w:r>
      <w:r w:rsidRPr="006815C2">
        <w:rPr>
          <w:rFonts w:ascii="Arial" w:eastAsiaTheme="majorEastAsia" w:hAnsi="Arial" w:cs="Arial"/>
          <w:b/>
          <w:bCs/>
          <w:color w:val="000000"/>
        </w:rPr>
        <w:t>个客人座位之企业的</w:t>
      </w:r>
      <w:r w:rsidRPr="006815C2">
        <w:rPr>
          <w:rFonts w:ascii="Arial" w:eastAsiaTheme="majorEastAsia" w:hAnsi="Arial" w:cs="Arial"/>
          <w:b/>
          <w:bCs/>
          <w:color w:val="000000"/>
        </w:rPr>
        <w:t xml:space="preserve"> </w:t>
      </w:r>
    </w:p>
    <w:p w14:paraId="1C8E5FD3" w14:textId="77777777" w:rsidR="00226D67" w:rsidRPr="006815C2" w:rsidRDefault="00226D67" w:rsidP="00226D67">
      <w:pPr>
        <w:spacing w:after="0" w:line="240" w:lineRule="auto"/>
        <w:jc w:val="center"/>
        <w:rPr>
          <w:rFonts w:ascii="Arial" w:eastAsiaTheme="majorEastAsia" w:hAnsi="Arial" w:cs="Arial"/>
          <w:sz w:val="24"/>
          <w:szCs w:val="24"/>
        </w:rPr>
      </w:pPr>
      <w:r w:rsidRPr="006815C2">
        <w:rPr>
          <w:rFonts w:ascii="Arial" w:eastAsiaTheme="majorEastAsia" w:hAnsi="Arial" w:cs="Arial"/>
          <w:b/>
          <w:bCs/>
          <w:color w:val="000000"/>
        </w:rPr>
        <w:t>费城食品许可证持有者通知</w:t>
      </w:r>
    </w:p>
    <w:p w14:paraId="1CFEE2C4" w14:textId="77777777" w:rsidR="00226D67" w:rsidRPr="006815C2" w:rsidRDefault="00226D67" w:rsidP="00226D67">
      <w:pPr>
        <w:spacing w:after="0" w:line="240" w:lineRule="auto"/>
        <w:rPr>
          <w:rFonts w:ascii="Arial" w:eastAsiaTheme="majorEastAsia" w:hAnsi="Arial" w:cs="Arial"/>
          <w:sz w:val="24"/>
          <w:szCs w:val="24"/>
        </w:rPr>
      </w:pPr>
    </w:p>
    <w:p w14:paraId="794E4D1F" w14:textId="77777777" w:rsidR="00226D67" w:rsidRPr="006815C2" w:rsidRDefault="00226D67" w:rsidP="00226D67">
      <w:pPr>
        <w:spacing w:after="0" w:line="240" w:lineRule="auto"/>
        <w:rPr>
          <w:rFonts w:ascii="Arial" w:eastAsiaTheme="majorEastAsia" w:hAnsi="Arial" w:cs="Arial"/>
          <w:sz w:val="24"/>
          <w:szCs w:val="24"/>
        </w:rPr>
      </w:pPr>
      <w:r w:rsidRPr="006815C2">
        <w:rPr>
          <w:rFonts w:ascii="Arial" w:eastAsiaTheme="majorEastAsia" w:hAnsi="Arial" w:cs="Arial"/>
          <w:color w:val="000000"/>
        </w:rPr>
        <w:t>自</w:t>
      </w:r>
      <w:r w:rsidRPr="006815C2">
        <w:rPr>
          <w:rFonts w:ascii="Arial" w:eastAsiaTheme="majorEastAsia" w:hAnsi="Arial" w:cs="Arial"/>
          <w:color w:val="000000"/>
        </w:rPr>
        <w:t xml:space="preserve"> 2018 </w:t>
      </w:r>
      <w:r w:rsidRPr="006815C2">
        <w:rPr>
          <w:rFonts w:ascii="Arial" w:eastAsiaTheme="majorEastAsia" w:hAnsi="Arial" w:cs="Arial"/>
          <w:color w:val="000000"/>
        </w:rPr>
        <w:t>年</w:t>
      </w:r>
      <w:r w:rsidRPr="006815C2">
        <w:rPr>
          <w:rFonts w:ascii="Arial" w:eastAsiaTheme="majorEastAsia" w:hAnsi="Arial" w:cs="Arial"/>
          <w:color w:val="000000"/>
        </w:rPr>
        <w:t xml:space="preserve"> 1 </w:t>
      </w:r>
      <w:r w:rsidRPr="006815C2">
        <w:rPr>
          <w:rFonts w:ascii="Arial" w:eastAsiaTheme="majorEastAsia" w:hAnsi="Arial" w:cs="Arial"/>
          <w:color w:val="000000"/>
        </w:rPr>
        <w:t>月</w:t>
      </w:r>
      <w:r w:rsidRPr="006815C2">
        <w:rPr>
          <w:rFonts w:ascii="Arial" w:eastAsiaTheme="majorEastAsia" w:hAnsi="Arial" w:cs="Arial"/>
          <w:color w:val="000000"/>
        </w:rPr>
        <w:t xml:space="preserve"> 1 </w:t>
      </w:r>
      <w:r w:rsidRPr="006815C2">
        <w:rPr>
          <w:rFonts w:ascii="Arial" w:eastAsiaTheme="majorEastAsia" w:hAnsi="Arial" w:cs="Arial"/>
          <w:color w:val="000000"/>
        </w:rPr>
        <w:t>日起，费城市食品许可证已有所变化。费城现将向拥有</w:t>
      </w:r>
      <w:r w:rsidRPr="006815C2">
        <w:rPr>
          <w:rFonts w:ascii="Arial" w:eastAsiaTheme="majorEastAsia" w:hAnsi="Arial" w:cs="Arial"/>
          <w:color w:val="000000"/>
        </w:rPr>
        <w:t xml:space="preserve"> 30 </w:t>
      </w:r>
      <w:r w:rsidRPr="006815C2">
        <w:rPr>
          <w:rFonts w:ascii="Arial" w:eastAsiaTheme="majorEastAsia" w:hAnsi="Arial" w:cs="Arial"/>
          <w:color w:val="000000"/>
        </w:rPr>
        <w:t>个及以上客人座位的企业发放</w:t>
      </w:r>
      <w:r w:rsidRPr="006815C2">
        <w:rPr>
          <w:rFonts w:ascii="Arial" w:eastAsiaTheme="majorEastAsia" w:hAnsi="Arial" w:cs="Arial"/>
          <w:b/>
          <w:color w:val="000000"/>
        </w:rPr>
        <w:t>“Large Establishment</w:t>
      </w:r>
      <w:r w:rsidRPr="006815C2">
        <w:rPr>
          <w:rFonts w:ascii="Arial" w:eastAsiaTheme="majorEastAsia" w:hAnsi="Arial" w:cs="Arial"/>
          <w:b/>
          <w:color w:val="000000"/>
        </w:rPr>
        <w:t>（大型企业）</w:t>
      </w:r>
      <w:r w:rsidRPr="006815C2">
        <w:rPr>
          <w:rFonts w:ascii="Arial" w:eastAsiaTheme="majorEastAsia" w:hAnsi="Arial" w:cs="Arial"/>
          <w:b/>
          <w:color w:val="000000"/>
        </w:rPr>
        <w:t>”</w:t>
      </w:r>
      <w:r w:rsidRPr="006815C2">
        <w:rPr>
          <w:rFonts w:ascii="Arial" w:eastAsiaTheme="majorEastAsia" w:hAnsi="Arial" w:cs="Arial"/>
          <w:b/>
          <w:color w:val="000000"/>
        </w:rPr>
        <w:t>食品许可证</w:t>
      </w:r>
      <w:r w:rsidRPr="006815C2">
        <w:rPr>
          <w:rFonts w:ascii="Arial" w:eastAsiaTheme="majorEastAsia" w:hAnsi="Arial" w:cs="Arial"/>
          <w:color w:val="000000"/>
        </w:rPr>
        <w:t>，并向拥有</w:t>
      </w:r>
      <w:r w:rsidRPr="006815C2">
        <w:rPr>
          <w:rFonts w:ascii="Arial" w:eastAsiaTheme="majorEastAsia" w:hAnsi="Arial" w:cs="Arial"/>
          <w:color w:val="000000"/>
        </w:rPr>
        <w:t xml:space="preserve"> 29 </w:t>
      </w:r>
      <w:r w:rsidRPr="006815C2">
        <w:rPr>
          <w:rFonts w:ascii="Arial" w:eastAsiaTheme="majorEastAsia" w:hAnsi="Arial" w:cs="Arial"/>
          <w:color w:val="000000"/>
        </w:rPr>
        <w:t>个及以下客人座位的企业发放</w:t>
      </w:r>
      <w:r w:rsidRPr="006815C2">
        <w:rPr>
          <w:rFonts w:ascii="Arial" w:eastAsiaTheme="majorEastAsia" w:hAnsi="Arial" w:cs="Arial"/>
          <w:b/>
          <w:color w:val="000000"/>
        </w:rPr>
        <w:t>“Small Establishment</w:t>
      </w:r>
      <w:r w:rsidRPr="006815C2">
        <w:rPr>
          <w:rFonts w:ascii="Arial" w:eastAsiaTheme="majorEastAsia" w:hAnsi="Arial" w:cs="Arial"/>
          <w:b/>
          <w:color w:val="000000"/>
        </w:rPr>
        <w:t>（小型企业）</w:t>
      </w:r>
      <w:r w:rsidRPr="006815C2">
        <w:rPr>
          <w:rFonts w:ascii="Arial" w:eastAsiaTheme="majorEastAsia" w:hAnsi="Arial" w:cs="Arial"/>
          <w:b/>
          <w:color w:val="000000"/>
        </w:rPr>
        <w:t>”</w:t>
      </w:r>
      <w:r w:rsidRPr="006815C2">
        <w:rPr>
          <w:rFonts w:ascii="Arial" w:eastAsiaTheme="majorEastAsia" w:hAnsi="Arial" w:cs="Arial"/>
          <w:b/>
          <w:color w:val="000000"/>
        </w:rPr>
        <w:t>食品许可证</w:t>
      </w:r>
      <w:r w:rsidRPr="006815C2">
        <w:rPr>
          <w:rFonts w:ascii="Arial" w:eastAsiaTheme="majorEastAsia" w:hAnsi="Arial" w:cs="Arial"/>
          <w:color w:val="000000"/>
        </w:rPr>
        <w:t>。</w:t>
      </w:r>
      <w:r w:rsidRPr="006815C2">
        <w:rPr>
          <w:rFonts w:ascii="Arial" w:eastAsiaTheme="majorEastAsia" w:hAnsi="Arial" w:cs="Arial"/>
          <w:color w:val="000000"/>
        </w:rPr>
        <w:t xml:space="preserve"> </w:t>
      </w:r>
    </w:p>
    <w:p w14:paraId="4BF188E2" w14:textId="77777777" w:rsidR="00226D67" w:rsidRPr="006815C2" w:rsidRDefault="00226D67" w:rsidP="00226D67">
      <w:pPr>
        <w:spacing w:after="0" w:line="240" w:lineRule="auto"/>
        <w:rPr>
          <w:rFonts w:ascii="Arial" w:eastAsiaTheme="majorEastAsia" w:hAnsi="Arial" w:cs="Arial"/>
          <w:sz w:val="24"/>
          <w:szCs w:val="24"/>
        </w:rPr>
      </w:pPr>
    </w:p>
    <w:p w14:paraId="0C1D323A" w14:textId="3E14FCF7" w:rsidR="00226D67" w:rsidRPr="006815C2" w:rsidRDefault="00226D67" w:rsidP="00C55A79">
      <w:pPr>
        <w:spacing w:after="0" w:line="240" w:lineRule="auto"/>
        <w:rPr>
          <w:rFonts w:ascii="Arial" w:eastAsiaTheme="majorEastAsia" w:hAnsi="Arial" w:cs="Arial"/>
          <w:sz w:val="24"/>
          <w:szCs w:val="24"/>
        </w:rPr>
      </w:pPr>
      <w:r w:rsidRPr="006815C2">
        <w:rPr>
          <w:rFonts w:ascii="Arial" w:eastAsiaTheme="majorEastAsia" w:hAnsi="Arial" w:cs="Arial"/>
          <w:color w:val="000000"/>
          <w:u w:val="single"/>
        </w:rPr>
        <w:t>如果您的企业拥有</w:t>
      </w:r>
      <w:r w:rsidRPr="006815C2">
        <w:rPr>
          <w:rFonts w:ascii="Arial" w:eastAsiaTheme="majorEastAsia" w:hAnsi="Arial" w:cs="Arial"/>
          <w:color w:val="000000"/>
          <w:u w:val="single"/>
        </w:rPr>
        <w:t xml:space="preserve"> 29 </w:t>
      </w:r>
      <w:r w:rsidRPr="006815C2">
        <w:rPr>
          <w:rFonts w:ascii="Arial" w:eastAsiaTheme="majorEastAsia" w:hAnsi="Arial" w:cs="Arial"/>
          <w:color w:val="000000"/>
          <w:u w:val="single"/>
        </w:rPr>
        <w:t>个或更少的客人座位，则无需采取特殊行动。</w:t>
      </w:r>
      <w:r w:rsidRPr="006815C2">
        <w:rPr>
          <w:rFonts w:ascii="Arial" w:eastAsiaTheme="majorEastAsia" w:hAnsi="Arial" w:cs="Arial"/>
          <w:color w:val="000000"/>
        </w:rPr>
        <w:t>当您在</w:t>
      </w:r>
      <w:r w:rsidRPr="006815C2">
        <w:rPr>
          <w:rFonts w:ascii="Arial" w:eastAsiaTheme="majorEastAsia" w:hAnsi="Arial" w:cs="Arial"/>
          <w:color w:val="000000"/>
        </w:rPr>
        <w:t xml:space="preserve"> 2018 </w:t>
      </w:r>
      <w:r w:rsidRPr="006815C2">
        <w:rPr>
          <w:rFonts w:ascii="Arial" w:eastAsiaTheme="majorEastAsia" w:hAnsi="Arial" w:cs="Arial"/>
          <w:color w:val="000000"/>
        </w:rPr>
        <w:t>年更新自己的食品许可证时，费城市将自动为您发放小型企业食品许可证。</w:t>
      </w:r>
    </w:p>
    <w:p w14:paraId="571C92AB" w14:textId="77777777" w:rsidR="00226D67" w:rsidRPr="006815C2" w:rsidRDefault="00226D67" w:rsidP="00226D67">
      <w:pPr>
        <w:spacing w:after="0" w:line="240" w:lineRule="auto"/>
        <w:rPr>
          <w:rFonts w:ascii="Arial" w:eastAsiaTheme="majorEastAsia" w:hAnsi="Arial" w:cs="Arial"/>
          <w:sz w:val="24"/>
          <w:szCs w:val="24"/>
        </w:rPr>
      </w:pPr>
    </w:p>
    <w:p w14:paraId="7E337B6A" w14:textId="4F56286C" w:rsidR="00226D67" w:rsidRPr="006815C2" w:rsidRDefault="00226D67" w:rsidP="00C55A79">
      <w:pPr>
        <w:spacing w:after="0" w:line="240" w:lineRule="auto"/>
        <w:rPr>
          <w:rFonts w:ascii="Arial" w:eastAsiaTheme="majorEastAsia" w:hAnsi="Arial" w:cs="Arial"/>
          <w:b/>
          <w:color w:val="000000"/>
          <w:u w:val="single"/>
        </w:rPr>
      </w:pPr>
      <w:r w:rsidRPr="006815C2">
        <w:rPr>
          <w:rFonts w:ascii="Arial" w:eastAsiaTheme="majorEastAsia" w:hAnsi="Arial" w:cs="Arial"/>
          <w:b/>
          <w:color w:val="000000"/>
          <w:u w:val="single"/>
        </w:rPr>
        <w:t>如果您的企业拥有</w:t>
      </w:r>
      <w:r w:rsidRPr="006815C2">
        <w:rPr>
          <w:rFonts w:ascii="Arial" w:eastAsiaTheme="majorEastAsia" w:hAnsi="Arial" w:cs="Arial"/>
          <w:b/>
          <w:color w:val="000000"/>
          <w:u w:val="single"/>
        </w:rPr>
        <w:t xml:space="preserve"> 30 </w:t>
      </w:r>
      <w:r w:rsidRPr="006815C2">
        <w:rPr>
          <w:rFonts w:ascii="Arial" w:eastAsiaTheme="majorEastAsia" w:hAnsi="Arial" w:cs="Arial"/>
          <w:b/>
          <w:color w:val="000000"/>
          <w:u w:val="single"/>
        </w:rPr>
        <w:t>个或以上的客人座位，则必须获取大型企业食品许可证。</w:t>
      </w:r>
    </w:p>
    <w:p w14:paraId="181294C9" w14:textId="77777777" w:rsidR="00C45731" w:rsidRPr="006815C2" w:rsidRDefault="00C45731" w:rsidP="00C55A79">
      <w:pPr>
        <w:spacing w:after="0" w:line="240" w:lineRule="auto"/>
        <w:rPr>
          <w:rFonts w:ascii="Arial" w:eastAsiaTheme="majorEastAsia" w:hAnsi="Arial" w:cs="Arial"/>
          <w:sz w:val="24"/>
          <w:szCs w:val="24"/>
        </w:rPr>
      </w:pPr>
    </w:p>
    <w:p w14:paraId="1BE29F7D" w14:textId="1761567F" w:rsidR="00226D67" w:rsidRPr="006815C2" w:rsidRDefault="00226D67" w:rsidP="00CC7752">
      <w:pPr>
        <w:pStyle w:val="ListParagraph"/>
        <w:numPr>
          <w:ilvl w:val="0"/>
          <w:numId w:val="2"/>
        </w:numPr>
        <w:spacing w:after="0" w:line="240" w:lineRule="auto"/>
        <w:textAlignment w:val="baseline"/>
        <w:rPr>
          <w:rFonts w:ascii="Arial" w:eastAsiaTheme="majorEastAsia" w:hAnsi="Arial" w:cs="Arial"/>
          <w:color w:val="000000"/>
        </w:rPr>
      </w:pPr>
      <w:r w:rsidRPr="006815C2">
        <w:rPr>
          <w:rFonts w:ascii="Arial" w:eastAsiaTheme="majorEastAsia" w:hAnsi="Arial" w:cs="Arial"/>
          <w:b/>
          <w:bCs/>
          <w:color w:val="000000"/>
        </w:rPr>
        <w:t>如要获取大型企业许可证，您必须登录网站</w:t>
      </w:r>
      <w:r w:rsidRPr="006815C2">
        <w:rPr>
          <w:rFonts w:ascii="Arial" w:eastAsiaTheme="majorEastAsia" w:hAnsi="Arial" w:cs="Arial"/>
        </w:rPr>
        <w:t xml:space="preserve"> </w:t>
      </w:r>
      <w:hyperlink r:id="rId6" w:history="1">
        <w:r w:rsidRPr="006815C2">
          <w:rPr>
            <w:rStyle w:val="Hyperlink"/>
            <w:rFonts w:ascii="Arial" w:eastAsiaTheme="majorEastAsia" w:hAnsi="Arial" w:cs="Arial"/>
          </w:rPr>
          <w:t>www.phila.gov/lirequest</w:t>
        </w:r>
      </w:hyperlink>
      <w:r w:rsidRPr="006815C2">
        <w:rPr>
          <w:rFonts w:ascii="Arial" w:eastAsiaTheme="majorEastAsia" w:hAnsi="Arial" w:cs="Arial"/>
          <w:b/>
          <w:bCs/>
          <w:color w:val="000000"/>
        </w:rPr>
        <w:t xml:space="preserve"> </w:t>
      </w:r>
      <w:r w:rsidRPr="006815C2">
        <w:rPr>
          <w:rFonts w:ascii="Arial" w:eastAsiaTheme="majorEastAsia" w:hAnsi="Arial" w:cs="Arial"/>
          <w:b/>
          <w:bCs/>
          <w:color w:val="000000"/>
        </w:rPr>
        <w:t>使用我们的在线表格或者通过致电</w:t>
      </w:r>
      <w:r w:rsidRPr="006815C2">
        <w:rPr>
          <w:rFonts w:ascii="Arial" w:eastAsiaTheme="majorEastAsia" w:hAnsi="Arial" w:cs="Arial"/>
          <w:b/>
          <w:bCs/>
          <w:color w:val="000000"/>
        </w:rPr>
        <w:t xml:space="preserve"> 311</w:t>
      </w:r>
      <w:r w:rsidRPr="006815C2">
        <w:rPr>
          <w:rFonts w:ascii="Arial" w:eastAsiaTheme="majorEastAsia" w:hAnsi="Arial" w:cs="Arial"/>
          <w:b/>
          <w:bCs/>
          <w:color w:val="000000"/>
        </w:rPr>
        <w:t>（费城境内）或</w:t>
      </w:r>
      <w:r w:rsidRPr="006815C2">
        <w:rPr>
          <w:rFonts w:ascii="Arial" w:eastAsiaTheme="majorEastAsia" w:hAnsi="Arial" w:cs="Arial"/>
          <w:b/>
          <w:bCs/>
          <w:color w:val="000000"/>
        </w:rPr>
        <w:t xml:space="preserve"> (215) 686-8686</w:t>
      </w:r>
      <w:r w:rsidRPr="006815C2">
        <w:rPr>
          <w:rFonts w:ascii="Arial" w:eastAsiaTheme="majorEastAsia" w:hAnsi="Arial" w:cs="Arial"/>
          <w:b/>
          <w:bCs/>
          <w:color w:val="000000"/>
        </w:rPr>
        <w:t>（费城境外）来申请资格检查。申请截止日期为</w:t>
      </w:r>
      <w:r w:rsidRPr="006815C2">
        <w:rPr>
          <w:rFonts w:ascii="Arial" w:eastAsiaTheme="majorEastAsia" w:hAnsi="Arial" w:cs="Arial"/>
          <w:b/>
          <w:bCs/>
          <w:color w:val="000000"/>
        </w:rPr>
        <w:t xml:space="preserve"> </w:t>
      </w:r>
      <w:r w:rsidRPr="006815C2">
        <w:rPr>
          <w:rFonts w:ascii="Arial" w:eastAsiaTheme="majorEastAsia" w:hAnsi="Arial" w:cs="Arial"/>
          <w:b/>
          <w:bCs/>
          <w:color w:val="000000"/>
          <w:u w:val="single"/>
        </w:rPr>
        <w:t xml:space="preserve">2018 </w:t>
      </w:r>
      <w:r w:rsidRPr="006815C2">
        <w:rPr>
          <w:rFonts w:ascii="Arial" w:eastAsiaTheme="majorEastAsia" w:hAnsi="Arial" w:cs="Arial"/>
          <w:b/>
          <w:bCs/>
          <w:color w:val="000000"/>
          <w:u w:val="single"/>
        </w:rPr>
        <w:t>年</w:t>
      </w:r>
      <w:r w:rsidRPr="006815C2">
        <w:rPr>
          <w:rFonts w:ascii="Arial" w:eastAsiaTheme="majorEastAsia" w:hAnsi="Arial" w:cs="Arial"/>
          <w:b/>
          <w:bCs/>
          <w:color w:val="000000"/>
          <w:u w:val="single"/>
        </w:rPr>
        <w:t xml:space="preserve"> 2 </w:t>
      </w:r>
      <w:r w:rsidRPr="006815C2">
        <w:rPr>
          <w:rFonts w:ascii="Arial" w:eastAsiaTheme="majorEastAsia" w:hAnsi="Arial" w:cs="Arial"/>
          <w:b/>
          <w:bCs/>
          <w:color w:val="000000"/>
          <w:u w:val="single"/>
        </w:rPr>
        <w:t>月</w:t>
      </w:r>
      <w:r w:rsidRPr="006815C2">
        <w:rPr>
          <w:rFonts w:ascii="Arial" w:eastAsiaTheme="majorEastAsia" w:hAnsi="Arial" w:cs="Arial"/>
          <w:b/>
          <w:bCs/>
          <w:color w:val="000000"/>
          <w:u w:val="single"/>
        </w:rPr>
        <w:t xml:space="preserve"> 15 </w:t>
      </w:r>
      <w:r w:rsidRPr="006815C2">
        <w:rPr>
          <w:rFonts w:ascii="Arial" w:eastAsiaTheme="majorEastAsia" w:hAnsi="Arial" w:cs="Arial"/>
          <w:b/>
          <w:bCs/>
          <w:color w:val="000000"/>
          <w:u w:val="single"/>
        </w:rPr>
        <w:t>日</w:t>
      </w:r>
      <w:r w:rsidRPr="006815C2">
        <w:rPr>
          <w:rFonts w:ascii="Arial" w:eastAsiaTheme="majorEastAsia" w:hAnsi="Arial" w:cs="Arial"/>
          <w:b/>
          <w:bCs/>
          <w:color w:val="000000"/>
        </w:rPr>
        <w:t>。</w:t>
      </w:r>
      <w:r w:rsidRPr="006815C2">
        <w:rPr>
          <w:rFonts w:ascii="Arial" w:eastAsiaTheme="majorEastAsia" w:hAnsi="Arial" w:cs="Arial"/>
          <w:color w:val="000000"/>
        </w:rPr>
        <w:t>费城市检查员将在</w:t>
      </w:r>
      <w:r w:rsidRPr="006815C2">
        <w:rPr>
          <w:rFonts w:ascii="Arial" w:eastAsiaTheme="majorEastAsia" w:hAnsi="Arial" w:cs="Arial"/>
          <w:color w:val="000000"/>
        </w:rPr>
        <w:t xml:space="preserve"> 2018 </w:t>
      </w:r>
      <w:r w:rsidRPr="006815C2">
        <w:rPr>
          <w:rFonts w:ascii="Arial" w:eastAsiaTheme="majorEastAsia" w:hAnsi="Arial" w:cs="Arial"/>
          <w:color w:val="000000"/>
        </w:rPr>
        <w:t>年</w:t>
      </w:r>
      <w:r w:rsidRPr="006815C2">
        <w:rPr>
          <w:rFonts w:ascii="Arial" w:eastAsiaTheme="majorEastAsia" w:hAnsi="Arial" w:cs="Arial"/>
          <w:color w:val="000000"/>
        </w:rPr>
        <w:t xml:space="preserve"> 3 </w:t>
      </w:r>
      <w:r w:rsidRPr="006815C2">
        <w:rPr>
          <w:rFonts w:ascii="Arial" w:eastAsiaTheme="majorEastAsia" w:hAnsi="Arial" w:cs="Arial"/>
          <w:color w:val="000000"/>
        </w:rPr>
        <w:t>月</w:t>
      </w:r>
      <w:r w:rsidRPr="006815C2">
        <w:rPr>
          <w:rFonts w:ascii="Arial" w:eastAsiaTheme="majorEastAsia" w:hAnsi="Arial" w:cs="Arial"/>
          <w:color w:val="000000"/>
        </w:rPr>
        <w:t xml:space="preserve"> 31 </w:t>
      </w:r>
      <w:r w:rsidRPr="006815C2">
        <w:rPr>
          <w:rFonts w:ascii="Arial" w:eastAsiaTheme="majorEastAsia" w:hAnsi="Arial" w:cs="Arial"/>
          <w:color w:val="000000"/>
        </w:rPr>
        <w:t>日前探访您的企业。</w:t>
      </w:r>
    </w:p>
    <w:p w14:paraId="600D484A" w14:textId="77777777" w:rsidR="00C55A79" w:rsidRPr="006815C2" w:rsidRDefault="00C55A79" w:rsidP="00C55A79">
      <w:pPr>
        <w:pStyle w:val="ListParagraph"/>
        <w:spacing w:after="0" w:line="240" w:lineRule="auto"/>
        <w:textAlignment w:val="baseline"/>
        <w:rPr>
          <w:rFonts w:ascii="Arial" w:eastAsiaTheme="majorEastAsia" w:hAnsi="Arial" w:cs="Arial"/>
          <w:color w:val="000000"/>
        </w:rPr>
      </w:pPr>
    </w:p>
    <w:p w14:paraId="789B1C77" w14:textId="77777777" w:rsidR="00C55A79" w:rsidRPr="006815C2" w:rsidRDefault="0017300D" w:rsidP="00CF4658">
      <w:pPr>
        <w:pStyle w:val="ListParagraph"/>
        <w:numPr>
          <w:ilvl w:val="0"/>
          <w:numId w:val="2"/>
        </w:numPr>
        <w:spacing w:after="0" w:line="240" w:lineRule="auto"/>
        <w:textAlignment w:val="baseline"/>
        <w:rPr>
          <w:rFonts w:ascii="Arial" w:eastAsiaTheme="majorEastAsia" w:hAnsi="Arial" w:cs="Arial"/>
          <w:color w:val="000000"/>
        </w:rPr>
      </w:pPr>
      <w:r w:rsidRPr="006815C2">
        <w:rPr>
          <w:rFonts w:ascii="Arial" w:eastAsiaTheme="majorEastAsia" w:hAnsi="Arial" w:cs="Arial"/>
        </w:rPr>
        <w:t>您的企业若要满足获取大型企业食品许可证的条件，则必须固定地设有至少</w:t>
      </w:r>
      <w:r w:rsidRPr="006815C2">
        <w:rPr>
          <w:rFonts w:ascii="Arial" w:eastAsiaTheme="majorEastAsia" w:hAnsi="Arial" w:cs="Arial"/>
        </w:rPr>
        <w:t xml:space="preserve"> 30 </w:t>
      </w:r>
      <w:r w:rsidRPr="006815C2">
        <w:rPr>
          <w:rFonts w:ascii="Arial" w:eastAsiaTheme="majorEastAsia" w:hAnsi="Arial" w:cs="Arial"/>
        </w:rPr>
        <w:t>个客人座位和至少一个带洗手池的卫生间可供客户使用。</w:t>
      </w:r>
    </w:p>
    <w:p w14:paraId="719FFC69" w14:textId="77777777" w:rsidR="00C55A79" w:rsidRPr="006815C2" w:rsidRDefault="00C55A79" w:rsidP="00C55A79">
      <w:pPr>
        <w:pStyle w:val="ListParagraph"/>
        <w:spacing w:after="0" w:line="240" w:lineRule="auto"/>
        <w:textAlignment w:val="baseline"/>
        <w:rPr>
          <w:rFonts w:ascii="Arial" w:eastAsiaTheme="majorEastAsia" w:hAnsi="Arial" w:cs="Arial"/>
          <w:color w:val="000000"/>
        </w:rPr>
      </w:pPr>
    </w:p>
    <w:p w14:paraId="21A339AA" w14:textId="6277DAA8" w:rsidR="00C55A79" w:rsidRPr="006815C2" w:rsidRDefault="00226D67" w:rsidP="007713F5">
      <w:pPr>
        <w:pStyle w:val="ListParagraph"/>
        <w:numPr>
          <w:ilvl w:val="0"/>
          <w:numId w:val="2"/>
        </w:numPr>
        <w:spacing w:after="0" w:line="240" w:lineRule="auto"/>
        <w:textAlignment w:val="baseline"/>
        <w:rPr>
          <w:rFonts w:ascii="Arial" w:eastAsiaTheme="majorEastAsia" w:hAnsi="Arial" w:cs="Arial"/>
          <w:color w:val="000000"/>
          <w:u w:val="single"/>
        </w:rPr>
      </w:pPr>
      <w:r w:rsidRPr="006815C2">
        <w:rPr>
          <w:rFonts w:ascii="Arial" w:eastAsiaTheme="majorEastAsia" w:hAnsi="Arial" w:cs="Arial"/>
          <w:color w:val="000000"/>
          <w:u w:val="single"/>
        </w:rPr>
        <w:t>如果您的企业申请获得批准，费城市将在您更新</w:t>
      </w:r>
      <w:r w:rsidRPr="006815C2">
        <w:rPr>
          <w:rFonts w:ascii="Arial" w:eastAsiaTheme="majorEastAsia" w:hAnsi="Arial" w:cs="Arial"/>
          <w:color w:val="000000"/>
          <w:u w:val="single"/>
        </w:rPr>
        <w:t xml:space="preserve"> 2018 </w:t>
      </w:r>
      <w:r w:rsidRPr="006815C2">
        <w:rPr>
          <w:rFonts w:ascii="Arial" w:eastAsiaTheme="majorEastAsia" w:hAnsi="Arial" w:cs="Arial"/>
          <w:color w:val="000000"/>
          <w:u w:val="single"/>
        </w:rPr>
        <w:t>年食品许可证时为您发放大型企业食品许可证。</w:t>
      </w:r>
      <w:r w:rsidRPr="006815C2">
        <w:rPr>
          <w:rFonts w:ascii="Arial" w:eastAsiaTheme="majorEastAsia" w:hAnsi="Arial" w:cs="Arial"/>
          <w:color w:val="000000"/>
        </w:rPr>
        <w:t xml:space="preserve">  </w:t>
      </w:r>
    </w:p>
    <w:p w14:paraId="0DE7E96E" w14:textId="77777777" w:rsidR="00C55A79" w:rsidRPr="006815C2" w:rsidRDefault="00C55A79" w:rsidP="00C55A79">
      <w:pPr>
        <w:pStyle w:val="ListParagraph"/>
        <w:spacing w:after="0" w:line="240" w:lineRule="auto"/>
        <w:textAlignment w:val="baseline"/>
        <w:rPr>
          <w:rFonts w:ascii="Arial" w:eastAsiaTheme="majorEastAsia" w:hAnsi="Arial" w:cs="Arial"/>
          <w:color w:val="000000"/>
          <w:u w:val="single"/>
        </w:rPr>
      </w:pPr>
    </w:p>
    <w:p w14:paraId="14F2DD0E" w14:textId="0C215BAD" w:rsidR="002028D9" w:rsidRPr="006815C2" w:rsidRDefault="009F7A3A" w:rsidP="002028D9">
      <w:pPr>
        <w:pStyle w:val="ListParagraph"/>
        <w:numPr>
          <w:ilvl w:val="0"/>
          <w:numId w:val="2"/>
        </w:numPr>
        <w:spacing w:after="0" w:line="240" w:lineRule="auto"/>
        <w:textAlignment w:val="baseline"/>
        <w:rPr>
          <w:rFonts w:ascii="Arial" w:eastAsiaTheme="majorEastAsia" w:hAnsi="Arial" w:cs="Arial"/>
          <w:color w:val="000000"/>
        </w:rPr>
      </w:pPr>
      <w:r w:rsidRPr="006815C2">
        <w:rPr>
          <w:rFonts w:ascii="Arial" w:eastAsiaTheme="majorEastAsia" w:hAnsi="Arial" w:cs="Arial"/>
          <w:color w:val="000000"/>
          <w:u w:val="single"/>
        </w:rPr>
        <w:t>在下列情况下，费城市将自动发放小型企业许可证：</w:t>
      </w:r>
    </w:p>
    <w:p w14:paraId="48859A3D" w14:textId="36B1E7E6" w:rsidR="009F7A3A" w:rsidRPr="006815C2" w:rsidRDefault="002028D9" w:rsidP="002028D9">
      <w:pPr>
        <w:pStyle w:val="ListParagraph"/>
        <w:numPr>
          <w:ilvl w:val="1"/>
          <w:numId w:val="2"/>
        </w:numPr>
        <w:spacing w:after="0" w:line="240" w:lineRule="auto"/>
        <w:textAlignment w:val="baseline"/>
        <w:rPr>
          <w:rFonts w:ascii="Arial" w:eastAsiaTheme="majorEastAsia" w:hAnsi="Arial" w:cs="Arial"/>
          <w:color w:val="000000"/>
        </w:rPr>
      </w:pPr>
      <w:r w:rsidRPr="006815C2">
        <w:rPr>
          <w:rFonts w:ascii="Arial" w:eastAsiaTheme="majorEastAsia" w:hAnsi="Arial" w:cs="Arial"/>
          <w:color w:val="000000"/>
        </w:rPr>
        <w:t>您没有在</w:t>
      </w:r>
      <w:r w:rsidRPr="006815C2">
        <w:rPr>
          <w:rFonts w:ascii="Arial" w:eastAsiaTheme="majorEastAsia" w:hAnsi="Arial" w:cs="Arial"/>
          <w:color w:val="000000"/>
        </w:rPr>
        <w:t xml:space="preserve"> 2018 </w:t>
      </w:r>
      <w:r w:rsidRPr="006815C2">
        <w:rPr>
          <w:rFonts w:ascii="Arial" w:eastAsiaTheme="majorEastAsia" w:hAnsi="Arial" w:cs="Arial"/>
          <w:color w:val="000000"/>
        </w:rPr>
        <w:t>年</w:t>
      </w:r>
      <w:r w:rsidRPr="006815C2">
        <w:rPr>
          <w:rFonts w:ascii="Arial" w:eastAsiaTheme="majorEastAsia" w:hAnsi="Arial" w:cs="Arial"/>
          <w:color w:val="000000"/>
        </w:rPr>
        <w:t xml:space="preserve"> 2 </w:t>
      </w:r>
      <w:r w:rsidRPr="006815C2">
        <w:rPr>
          <w:rFonts w:ascii="Arial" w:eastAsiaTheme="majorEastAsia" w:hAnsi="Arial" w:cs="Arial"/>
          <w:color w:val="000000"/>
        </w:rPr>
        <w:t>月</w:t>
      </w:r>
      <w:r w:rsidRPr="006815C2">
        <w:rPr>
          <w:rFonts w:ascii="Arial" w:eastAsiaTheme="majorEastAsia" w:hAnsi="Arial" w:cs="Arial"/>
          <w:color w:val="000000"/>
        </w:rPr>
        <w:t xml:space="preserve"> 15 </w:t>
      </w:r>
      <w:r w:rsidRPr="006815C2">
        <w:rPr>
          <w:rFonts w:ascii="Arial" w:eastAsiaTheme="majorEastAsia" w:hAnsi="Arial" w:cs="Arial"/>
          <w:color w:val="000000"/>
        </w:rPr>
        <w:t>日之前申请资格检查；</w:t>
      </w:r>
    </w:p>
    <w:p w14:paraId="487AE91B" w14:textId="621A2696" w:rsidR="002028D9" w:rsidRPr="006815C2" w:rsidRDefault="009F7A3A" w:rsidP="002028D9">
      <w:pPr>
        <w:pStyle w:val="ListParagraph"/>
        <w:numPr>
          <w:ilvl w:val="1"/>
          <w:numId w:val="2"/>
        </w:numPr>
        <w:spacing w:after="0" w:line="240" w:lineRule="auto"/>
        <w:textAlignment w:val="baseline"/>
        <w:rPr>
          <w:rFonts w:ascii="Arial" w:eastAsiaTheme="majorEastAsia" w:hAnsi="Arial" w:cs="Arial"/>
          <w:color w:val="000000"/>
        </w:rPr>
      </w:pPr>
      <w:r w:rsidRPr="006815C2">
        <w:rPr>
          <w:rFonts w:ascii="Arial" w:eastAsiaTheme="majorEastAsia" w:hAnsi="Arial" w:cs="Arial"/>
          <w:color w:val="000000"/>
        </w:rPr>
        <w:t>您的企业未获批为大型企业；或者</w:t>
      </w:r>
    </w:p>
    <w:p w14:paraId="2E4D8D92" w14:textId="77777777" w:rsidR="002028D9" w:rsidRPr="006815C2" w:rsidRDefault="002028D9" w:rsidP="002028D9">
      <w:pPr>
        <w:pStyle w:val="ListParagraph"/>
        <w:numPr>
          <w:ilvl w:val="1"/>
          <w:numId w:val="2"/>
        </w:numPr>
        <w:spacing w:after="0" w:line="240" w:lineRule="auto"/>
        <w:textAlignment w:val="baseline"/>
        <w:rPr>
          <w:rFonts w:ascii="Arial" w:eastAsiaTheme="majorEastAsia" w:hAnsi="Arial" w:cs="Arial"/>
          <w:color w:val="000000"/>
        </w:rPr>
      </w:pPr>
      <w:r w:rsidRPr="006815C2">
        <w:rPr>
          <w:rFonts w:ascii="Arial" w:eastAsiaTheme="majorEastAsia" w:hAnsi="Arial" w:cs="Arial"/>
          <w:color w:val="000000"/>
        </w:rPr>
        <w:t>您不允许市检查员进行检查。</w:t>
      </w:r>
      <w:r w:rsidRPr="006815C2">
        <w:rPr>
          <w:rFonts w:ascii="Arial" w:eastAsiaTheme="majorEastAsia" w:hAnsi="Arial" w:cs="Arial"/>
          <w:color w:val="000000"/>
        </w:rPr>
        <w:t xml:space="preserve"> </w:t>
      </w:r>
    </w:p>
    <w:p w14:paraId="6CA718F1" w14:textId="77777777" w:rsidR="00226D67" w:rsidRPr="006815C2" w:rsidRDefault="00226D67" w:rsidP="00AC1E95">
      <w:pPr>
        <w:spacing w:after="0" w:line="240" w:lineRule="auto"/>
        <w:textAlignment w:val="baseline"/>
        <w:rPr>
          <w:rFonts w:ascii="Arial" w:eastAsiaTheme="majorEastAsia" w:hAnsi="Arial" w:cs="Arial"/>
          <w:color w:val="000000"/>
        </w:rPr>
      </w:pPr>
    </w:p>
    <w:p w14:paraId="6174D8C0" w14:textId="18FCC2C5" w:rsidR="00226D67" w:rsidRPr="006815C2" w:rsidRDefault="00226D67" w:rsidP="00226D67">
      <w:pPr>
        <w:spacing w:after="0" w:line="240" w:lineRule="auto"/>
        <w:rPr>
          <w:rFonts w:ascii="Arial" w:eastAsiaTheme="majorEastAsia" w:hAnsi="Arial" w:cs="Arial"/>
          <w:sz w:val="24"/>
          <w:szCs w:val="24"/>
        </w:rPr>
      </w:pPr>
      <w:bookmarkStart w:id="1" w:name="_Hlk503626388"/>
      <w:r w:rsidRPr="006815C2">
        <w:rPr>
          <w:rFonts w:ascii="Arial" w:eastAsiaTheme="majorEastAsia" w:hAnsi="Arial" w:cs="Arial"/>
          <w:color w:val="000000"/>
        </w:rPr>
        <w:t>您在需要更新食品许可证的时候将会收到来自费城市的发票。对于大多数持证者来说，发票将于</w:t>
      </w:r>
      <w:r w:rsidRPr="006815C2">
        <w:rPr>
          <w:rFonts w:ascii="Arial" w:eastAsiaTheme="majorEastAsia" w:hAnsi="Arial" w:cs="Arial"/>
          <w:color w:val="000000"/>
        </w:rPr>
        <w:t xml:space="preserve"> 2018 </w:t>
      </w:r>
      <w:r w:rsidRPr="006815C2">
        <w:rPr>
          <w:rFonts w:ascii="Arial" w:eastAsiaTheme="majorEastAsia" w:hAnsi="Arial" w:cs="Arial"/>
          <w:color w:val="000000"/>
        </w:rPr>
        <w:t>年</w:t>
      </w:r>
      <w:r w:rsidRPr="006815C2">
        <w:rPr>
          <w:rFonts w:ascii="Arial" w:eastAsiaTheme="majorEastAsia" w:hAnsi="Arial" w:cs="Arial"/>
          <w:color w:val="000000"/>
        </w:rPr>
        <w:t xml:space="preserve"> 4 </w:t>
      </w:r>
      <w:r w:rsidRPr="006815C2">
        <w:rPr>
          <w:rFonts w:ascii="Arial" w:eastAsiaTheme="majorEastAsia" w:hAnsi="Arial" w:cs="Arial"/>
          <w:color w:val="000000"/>
        </w:rPr>
        <w:t>月发送给您。</w:t>
      </w:r>
      <w:bookmarkStart w:id="2" w:name="_Hlk503449827"/>
      <w:r w:rsidRPr="006815C2">
        <w:rPr>
          <w:rFonts w:ascii="Arial" w:eastAsiaTheme="majorEastAsia" w:hAnsi="Arial" w:cs="Arial"/>
          <w:color w:val="000000"/>
        </w:rPr>
        <w:t>大型企业许可证的费用是</w:t>
      </w:r>
      <w:r w:rsidRPr="006815C2">
        <w:rPr>
          <w:rFonts w:ascii="Arial" w:eastAsiaTheme="majorEastAsia" w:hAnsi="Arial" w:cs="Arial"/>
          <w:color w:val="000000"/>
        </w:rPr>
        <w:t xml:space="preserve"> 415 </w:t>
      </w:r>
      <w:r w:rsidRPr="006815C2">
        <w:rPr>
          <w:rFonts w:ascii="Arial" w:eastAsiaTheme="majorEastAsia" w:hAnsi="Arial" w:cs="Arial"/>
          <w:color w:val="000000"/>
        </w:rPr>
        <w:t>美元，</w:t>
      </w:r>
      <w:bookmarkEnd w:id="2"/>
      <w:r w:rsidRPr="006815C2">
        <w:rPr>
          <w:rFonts w:ascii="Arial" w:eastAsiaTheme="majorEastAsia" w:hAnsi="Arial" w:cs="Arial"/>
          <w:color w:val="000000"/>
        </w:rPr>
        <w:t xml:space="preserve"> </w:t>
      </w:r>
      <w:bookmarkEnd w:id="1"/>
      <w:r w:rsidRPr="006815C2">
        <w:rPr>
          <w:rFonts w:ascii="Arial" w:eastAsiaTheme="majorEastAsia" w:hAnsi="Arial" w:cs="Arial"/>
          <w:color w:val="000000"/>
        </w:rPr>
        <w:t>小型企业许可证的费用是</w:t>
      </w:r>
      <w:r w:rsidRPr="006815C2">
        <w:rPr>
          <w:rFonts w:ascii="Arial" w:eastAsiaTheme="majorEastAsia" w:hAnsi="Arial" w:cs="Arial"/>
          <w:color w:val="000000"/>
        </w:rPr>
        <w:t xml:space="preserve"> 285 </w:t>
      </w:r>
      <w:r w:rsidRPr="006815C2">
        <w:rPr>
          <w:rFonts w:ascii="Arial" w:eastAsiaTheme="majorEastAsia" w:hAnsi="Arial" w:cs="Arial"/>
          <w:color w:val="000000"/>
        </w:rPr>
        <w:t>美元。</w:t>
      </w:r>
    </w:p>
    <w:p w14:paraId="5AAC19B0" w14:textId="77777777" w:rsidR="00226D67" w:rsidRPr="006815C2" w:rsidRDefault="00226D67" w:rsidP="00226D67">
      <w:pPr>
        <w:spacing w:after="0" w:line="240" w:lineRule="auto"/>
        <w:rPr>
          <w:rFonts w:ascii="Arial" w:eastAsiaTheme="majorEastAsia" w:hAnsi="Arial" w:cs="Arial"/>
          <w:sz w:val="24"/>
          <w:szCs w:val="24"/>
        </w:rPr>
      </w:pPr>
    </w:p>
    <w:p w14:paraId="176249E9" w14:textId="0EFB0C3C" w:rsidR="00226D67" w:rsidRPr="006815C2" w:rsidRDefault="00226D67" w:rsidP="00226D67">
      <w:pPr>
        <w:spacing w:after="0" w:line="240" w:lineRule="auto"/>
        <w:rPr>
          <w:rFonts w:ascii="Arial" w:eastAsiaTheme="majorEastAsia" w:hAnsi="Arial" w:cs="Arial"/>
          <w:sz w:val="24"/>
          <w:szCs w:val="24"/>
        </w:rPr>
      </w:pPr>
      <w:r w:rsidRPr="006815C2">
        <w:rPr>
          <w:rFonts w:ascii="Arial" w:eastAsiaTheme="majorEastAsia" w:hAnsi="Arial" w:cs="Arial"/>
          <w:color w:val="000000"/>
        </w:rPr>
        <w:t>请注意，</w:t>
      </w:r>
      <w:r w:rsidRPr="006815C2">
        <w:rPr>
          <w:rFonts w:ascii="Arial" w:eastAsiaTheme="majorEastAsia" w:hAnsi="Arial" w:cs="Arial"/>
          <w:color w:val="000000"/>
        </w:rPr>
        <w:t>Pennsylvania Liquor Control Board</w:t>
      </w:r>
      <w:r w:rsidRPr="006815C2">
        <w:rPr>
          <w:rFonts w:ascii="Arial" w:eastAsiaTheme="majorEastAsia" w:hAnsi="Arial" w:cs="Arial"/>
          <w:color w:val="000000"/>
        </w:rPr>
        <w:t>（</w:t>
      </w:r>
      <w:r w:rsidRPr="006815C2">
        <w:rPr>
          <w:rFonts w:ascii="Arial" w:eastAsiaTheme="majorEastAsia" w:hAnsi="Arial" w:cs="Arial"/>
          <w:color w:val="000000"/>
        </w:rPr>
        <w:t>PLCB</w:t>
      </w:r>
      <w:r w:rsidRPr="006815C2">
        <w:rPr>
          <w:rFonts w:ascii="Arial" w:eastAsiaTheme="majorEastAsia" w:hAnsi="Arial" w:cs="Arial"/>
          <w:color w:val="000000"/>
        </w:rPr>
        <w:t>，宾夕法尼亚州酒类控制委员会）可能会在决定您的企业是否符合获取宾州酒类许可证的资格时检查您的费城食品许可证。如要了解更多信息，请访问</w:t>
      </w:r>
      <w:r w:rsidRPr="006815C2">
        <w:rPr>
          <w:rFonts w:ascii="Arial" w:eastAsiaTheme="majorEastAsia" w:hAnsi="Arial" w:cs="Arial"/>
          <w:color w:val="000000"/>
        </w:rPr>
        <w:t xml:space="preserve"> PLCB </w:t>
      </w:r>
      <w:r w:rsidRPr="006815C2">
        <w:rPr>
          <w:rFonts w:ascii="Arial" w:eastAsiaTheme="majorEastAsia" w:hAnsi="Arial" w:cs="Arial"/>
          <w:color w:val="000000"/>
        </w:rPr>
        <w:t>网站</w:t>
      </w:r>
      <w:r w:rsidRPr="006815C2">
        <w:rPr>
          <w:rFonts w:ascii="Arial" w:eastAsiaTheme="majorEastAsia" w:hAnsi="Arial" w:cs="Arial"/>
          <w:color w:val="000000"/>
        </w:rPr>
        <w:t xml:space="preserve"> http://www.lcb.pa.gov/Licensing/Pages/Licensee-Compliance-Program.aspx</w:t>
      </w:r>
      <w:r w:rsidRPr="006815C2">
        <w:rPr>
          <w:rFonts w:ascii="Arial" w:eastAsiaTheme="majorEastAsia" w:hAnsi="Arial" w:cs="Arial"/>
          <w:color w:val="000000"/>
        </w:rPr>
        <w:t>。</w:t>
      </w:r>
    </w:p>
    <w:p w14:paraId="30BA225F" w14:textId="77777777" w:rsidR="00226D67" w:rsidRPr="006815C2" w:rsidRDefault="00226D67" w:rsidP="00226D67">
      <w:pPr>
        <w:spacing w:after="0" w:line="240" w:lineRule="auto"/>
        <w:rPr>
          <w:rFonts w:ascii="Arial" w:eastAsiaTheme="majorEastAsia" w:hAnsi="Arial" w:cs="Arial"/>
          <w:sz w:val="24"/>
          <w:szCs w:val="24"/>
        </w:rPr>
      </w:pPr>
    </w:p>
    <w:p w14:paraId="6FC56F39" w14:textId="0EF5FE1B" w:rsidR="00226D67" w:rsidRPr="006815C2" w:rsidRDefault="00226D67" w:rsidP="00226D67">
      <w:pPr>
        <w:spacing w:after="0" w:line="240" w:lineRule="auto"/>
        <w:rPr>
          <w:rFonts w:ascii="Arial" w:eastAsiaTheme="majorEastAsia" w:hAnsi="Arial" w:cs="Arial"/>
          <w:sz w:val="24"/>
          <w:szCs w:val="24"/>
        </w:rPr>
      </w:pPr>
      <w:r w:rsidRPr="006815C2">
        <w:rPr>
          <w:rFonts w:ascii="Arial" w:eastAsiaTheme="majorEastAsia" w:hAnsi="Arial" w:cs="Arial"/>
          <w:color w:val="000000"/>
        </w:rPr>
        <w:t>如果您有任何疑问，请致电</w:t>
      </w:r>
      <w:r w:rsidRPr="006815C2">
        <w:rPr>
          <w:rFonts w:ascii="Arial" w:eastAsiaTheme="majorEastAsia" w:hAnsi="Arial" w:cs="Arial"/>
          <w:color w:val="000000"/>
        </w:rPr>
        <w:t xml:space="preserve"> 3-1-1</w:t>
      </w:r>
      <w:r w:rsidRPr="006815C2">
        <w:rPr>
          <w:rFonts w:ascii="Arial" w:eastAsiaTheme="majorEastAsia" w:hAnsi="Arial" w:cs="Arial"/>
          <w:color w:val="000000"/>
        </w:rPr>
        <w:t>（费城境内）或</w:t>
      </w:r>
      <w:r w:rsidRPr="006815C2">
        <w:rPr>
          <w:rFonts w:ascii="Arial" w:eastAsiaTheme="majorEastAsia" w:hAnsi="Arial" w:cs="Arial"/>
          <w:color w:val="000000"/>
        </w:rPr>
        <w:t xml:space="preserve"> 215-686-8686</w:t>
      </w:r>
      <w:r w:rsidRPr="006815C2">
        <w:rPr>
          <w:rFonts w:ascii="Arial" w:eastAsiaTheme="majorEastAsia" w:hAnsi="Arial" w:cs="Arial"/>
          <w:color w:val="000000"/>
        </w:rPr>
        <w:t>（费城境外）联络市客户服务部门。</w:t>
      </w:r>
    </w:p>
    <w:p w14:paraId="0448E050" w14:textId="7A049D97" w:rsidR="00031C9F" w:rsidRPr="006815C2" w:rsidRDefault="00F137C0">
      <w:pPr>
        <w:rPr>
          <w:rFonts w:ascii="Arial" w:eastAsiaTheme="majorEastAsia" w:hAnsi="Arial" w:cs="Arial"/>
        </w:rPr>
      </w:pPr>
    </w:p>
    <w:p w14:paraId="1E1EAD22" w14:textId="19E4B95C" w:rsidR="006B3A49" w:rsidRPr="006815C2" w:rsidRDefault="006B3A49">
      <w:pPr>
        <w:rPr>
          <w:rFonts w:ascii="Arial" w:eastAsiaTheme="majorEastAsia" w:hAnsi="Arial" w:cs="Arial"/>
        </w:rPr>
      </w:pPr>
    </w:p>
    <w:p w14:paraId="76A7C740" w14:textId="1D93D15F" w:rsidR="006B3A49" w:rsidRPr="006815C2" w:rsidRDefault="006B3A49">
      <w:pPr>
        <w:rPr>
          <w:rFonts w:ascii="Arial" w:eastAsiaTheme="majorEastAsia" w:hAnsi="Arial" w:cs="Arial"/>
        </w:rPr>
      </w:pPr>
    </w:p>
    <w:p w14:paraId="43F70B19" w14:textId="77718543" w:rsidR="006B3A49" w:rsidRPr="006815C2" w:rsidRDefault="006B3A49">
      <w:pPr>
        <w:rPr>
          <w:rFonts w:ascii="Arial" w:eastAsiaTheme="majorEastAsia" w:hAnsi="Arial" w:cs="Arial"/>
        </w:rPr>
      </w:pPr>
    </w:p>
    <w:p w14:paraId="59124A9B" w14:textId="77777777" w:rsidR="006B3A49" w:rsidRPr="006815C2" w:rsidRDefault="006B3A49">
      <w:pPr>
        <w:rPr>
          <w:rFonts w:ascii="Arial" w:eastAsiaTheme="majorEastAsia" w:hAnsi="Arial" w:cs="Arial"/>
        </w:rPr>
      </w:pPr>
    </w:p>
    <w:sectPr w:rsidR="006B3A49" w:rsidRPr="006815C2" w:rsidSect="0082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FED"/>
    <w:multiLevelType w:val="hybridMultilevel"/>
    <w:tmpl w:val="3D34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2CB7"/>
    <w:multiLevelType w:val="multilevel"/>
    <w:tmpl w:val="32A65BA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67"/>
    <w:rsid w:val="00072067"/>
    <w:rsid w:val="000A359D"/>
    <w:rsid w:val="0017300D"/>
    <w:rsid w:val="001C160B"/>
    <w:rsid w:val="002028D9"/>
    <w:rsid w:val="00226D67"/>
    <w:rsid w:val="002C204B"/>
    <w:rsid w:val="003F2B1A"/>
    <w:rsid w:val="00632BE0"/>
    <w:rsid w:val="006815C2"/>
    <w:rsid w:val="006B3A49"/>
    <w:rsid w:val="0082115A"/>
    <w:rsid w:val="008957C7"/>
    <w:rsid w:val="008A2805"/>
    <w:rsid w:val="008C62FB"/>
    <w:rsid w:val="008D75C3"/>
    <w:rsid w:val="009101BF"/>
    <w:rsid w:val="00982320"/>
    <w:rsid w:val="009D2E75"/>
    <w:rsid w:val="009F7A3A"/>
    <w:rsid w:val="00A5096C"/>
    <w:rsid w:val="00AC1E95"/>
    <w:rsid w:val="00AC4F28"/>
    <w:rsid w:val="00AE17FF"/>
    <w:rsid w:val="00AF49F6"/>
    <w:rsid w:val="00B11264"/>
    <w:rsid w:val="00B20F71"/>
    <w:rsid w:val="00B65F0D"/>
    <w:rsid w:val="00B755F7"/>
    <w:rsid w:val="00BE162A"/>
    <w:rsid w:val="00C21D48"/>
    <w:rsid w:val="00C45731"/>
    <w:rsid w:val="00C459A4"/>
    <w:rsid w:val="00C55A79"/>
    <w:rsid w:val="00C76E50"/>
    <w:rsid w:val="00D279D8"/>
    <w:rsid w:val="00D510E1"/>
    <w:rsid w:val="00DC5E5E"/>
    <w:rsid w:val="00F13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4C01"/>
  <w15:docId w15:val="{DA279528-1E10-4AF9-9E6C-3C13AA40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79"/>
    <w:pPr>
      <w:ind w:left="720"/>
      <w:contextualSpacing/>
    </w:pPr>
  </w:style>
  <w:style w:type="paragraph" w:styleId="BalloonText">
    <w:name w:val="Balloon Text"/>
    <w:basedOn w:val="Normal"/>
    <w:link w:val="BalloonTextChar"/>
    <w:uiPriority w:val="99"/>
    <w:semiHidden/>
    <w:unhideWhenUsed/>
    <w:rsid w:val="00C45731"/>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C45731"/>
    <w:rPr>
      <w:rFonts w:ascii="Segoe UI" w:eastAsia="SimSun" w:hAnsi="Segoe UI" w:cs="Segoe UI"/>
      <w:sz w:val="18"/>
      <w:szCs w:val="18"/>
    </w:rPr>
  </w:style>
  <w:style w:type="character" w:styleId="CommentReference">
    <w:name w:val="annotation reference"/>
    <w:basedOn w:val="DefaultParagraphFont"/>
    <w:uiPriority w:val="99"/>
    <w:semiHidden/>
    <w:unhideWhenUsed/>
    <w:rsid w:val="000A359D"/>
    <w:rPr>
      <w:sz w:val="16"/>
      <w:szCs w:val="16"/>
    </w:rPr>
  </w:style>
  <w:style w:type="paragraph" w:styleId="CommentText">
    <w:name w:val="annotation text"/>
    <w:basedOn w:val="Normal"/>
    <w:link w:val="CommentTextChar"/>
    <w:uiPriority w:val="99"/>
    <w:semiHidden/>
    <w:unhideWhenUsed/>
    <w:rsid w:val="000A359D"/>
    <w:pPr>
      <w:spacing w:line="240" w:lineRule="auto"/>
    </w:pPr>
    <w:rPr>
      <w:sz w:val="20"/>
      <w:szCs w:val="20"/>
    </w:rPr>
  </w:style>
  <w:style w:type="character" w:customStyle="1" w:styleId="CommentTextChar">
    <w:name w:val="Comment Text Char"/>
    <w:basedOn w:val="DefaultParagraphFont"/>
    <w:link w:val="CommentText"/>
    <w:uiPriority w:val="99"/>
    <w:semiHidden/>
    <w:rsid w:val="000A359D"/>
    <w:rPr>
      <w:sz w:val="20"/>
      <w:szCs w:val="20"/>
    </w:rPr>
  </w:style>
  <w:style w:type="paragraph" w:styleId="CommentSubject">
    <w:name w:val="annotation subject"/>
    <w:basedOn w:val="CommentText"/>
    <w:next w:val="CommentText"/>
    <w:link w:val="CommentSubjectChar"/>
    <w:uiPriority w:val="99"/>
    <w:semiHidden/>
    <w:unhideWhenUsed/>
    <w:rsid w:val="000A359D"/>
    <w:rPr>
      <w:b/>
      <w:bCs/>
    </w:rPr>
  </w:style>
  <w:style w:type="character" w:customStyle="1" w:styleId="CommentSubjectChar">
    <w:name w:val="Comment Subject Char"/>
    <w:basedOn w:val="CommentTextChar"/>
    <w:link w:val="CommentSubject"/>
    <w:uiPriority w:val="99"/>
    <w:semiHidden/>
    <w:rsid w:val="000A359D"/>
    <w:rPr>
      <w:b/>
      <w:bCs/>
      <w:sz w:val="20"/>
      <w:szCs w:val="20"/>
    </w:rPr>
  </w:style>
  <w:style w:type="paragraph" w:styleId="Revision">
    <w:name w:val="Revision"/>
    <w:hidden/>
    <w:uiPriority w:val="99"/>
    <w:semiHidden/>
    <w:rsid w:val="00AC4F28"/>
    <w:pPr>
      <w:spacing w:after="0" w:line="240" w:lineRule="auto"/>
    </w:pPr>
  </w:style>
  <w:style w:type="character" w:styleId="Hyperlink">
    <w:name w:val="Hyperlink"/>
    <w:basedOn w:val="DefaultParagraphFont"/>
    <w:uiPriority w:val="99"/>
    <w:unhideWhenUsed/>
    <w:rsid w:val="00AC4F28"/>
    <w:rPr>
      <w:color w:val="0563C1" w:themeColor="hyperlink"/>
      <w:u w:val="single"/>
    </w:rPr>
  </w:style>
  <w:style w:type="character" w:customStyle="1" w:styleId="UnresolvedMention1">
    <w:name w:val="Unresolved Mention1"/>
    <w:basedOn w:val="DefaultParagraphFont"/>
    <w:uiPriority w:val="99"/>
    <w:semiHidden/>
    <w:unhideWhenUsed/>
    <w:rsid w:val="00AC4F28"/>
    <w:rPr>
      <w:color w:val="808080"/>
      <w:shd w:val="clear" w:color="auto" w:fill="E6E6E6"/>
    </w:rPr>
  </w:style>
  <w:style w:type="character" w:styleId="FollowedHyperlink">
    <w:name w:val="FollowedHyperlink"/>
    <w:basedOn w:val="DefaultParagraphFont"/>
    <w:uiPriority w:val="99"/>
    <w:semiHidden/>
    <w:unhideWhenUsed/>
    <w:rsid w:val="00AC4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8960">
      <w:bodyDiv w:val="1"/>
      <w:marLeft w:val="0"/>
      <w:marRight w:val="0"/>
      <w:marTop w:val="0"/>
      <w:marBottom w:val="0"/>
      <w:divBdr>
        <w:top w:val="none" w:sz="0" w:space="0" w:color="auto"/>
        <w:left w:val="none" w:sz="0" w:space="0" w:color="auto"/>
        <w:bottom w:val="none" w:sz="0" w:space="0" w:color="auto"/>
        <w:right w:val="none" w:sz="0" w:space="0" w:color="auto"/>
      </w:divBdr>
    </w:div>
    <w:div w:id="1242837863">
      <w:bodyDiv w:val="1"/>
      <w:marLeft w:val="0"/>
      <w:marRight w:val="0"/>
      <w:marTop w:val="0"/>
      <w:marBottom w:val="0"/>
      <w:divBdr>
        <w:top w:val="none" w:sz="0" w:space="0" w:color="auto"/>
        <w:left w:val="none" w:sz="0" w:space="0" w:color="auto"/>
        <w:bottom w:val="none" w:sz="0" w:space="0" w:color="auto"/>
        <w:right w:val="none" w:sz="0" w:space="0" w:color="auto"/>
      </w:divBdr>
    </w:div>
    <w:div w:id="14961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l.maps.arcgis.com/apps/GeoForm/index.html?appid=ce8001dd86d84a3a8d0a0df4c3518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6EEF-ABE2-44BB-8B4F-7C9D1E24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Guss</dc:creator>
  <cp:lastModifiedBy>Karen Guss</cp:lastModifiedBy>
  <cp:revision>2</cp:revision>
  <cp:lastPrinted>2018-01-13T23:04:00Z</cp:lastPrinted>
  <dcterms:created xsi:type="dcterms:W3CDTF">2018-01-18T20:01:00Z</dcterms:created>
  <dcterms:modified xsi:type="dcterms:W3CDTF">2018-01-18T20:01:00Z</dcterms:modified>
</cp:coreProperties>
</file>