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1EF" w:rsidRDefault="00DB01EF" w:rsidP="00DB01EF">
      <w:pPr>
        <w:spacing w:after="0" w:line="240" w:lineRule="auto"/>
        <w:jc w:val="center"/>
        <w:rPr>
          <w:b/>
          <w:bCs/>
          <w:color w:val="000000"/>
          <w:rFonts w:ascii="Arial" w:eastAsia="Times New Roman" w:hAnsi="Arial" w:cs="Arial"/>
        </w:rPr>
      </w:pPr>
      <w:r>
        <w:rPr>
          <w:b/>
          <w:bCs/>
          <w:color w:val="000000"/>
          <w:rFonts w:ascii="Arial" w:hAnsi="Arial"/>
        </w:rPr>
        <w:t xml:space="preserve">AVISO PARA TITULARES DE LICENCIAS DE ALIMENTOS DE FILADELFIA</w:t>
      </w:r>
    </w:p>
    <w:p w:rsidR="00DB01EF" w:rsidRPr="00226D67" w:rsidRDefault="00DB01EF" w:rsidP="00DB01EF">
      <w:pPr>
        <w:spacing w:after="0" w:line="240" w:lineRule="auto"/>
        <w:jc w:val="center"/>
        <w:rPr>
          <w:sz w:val="24"/>
          <w:szCs w:val="24"/>
          <w:rFonts w:ascii="Times New Roman" w:eastAsia="Times New Roman" w:hAnsi="Times New Roman" w:cs="Times New Roman"/>
        </w:rPr>
      </w:pPr>
      <w:r>
        <w:rPr>
          <w:b/>
          <w:bCs/>
          <w:color w:val="000000"/>
          <w:rFonts w:ascii="Arial" w:hAnsi="Arial"/>
        </w:rPr>
        <w:t xml:space="preserve">PARA NEGOCIOS QUE TENGAN CAPACIDAD PARA 50 CLIENTES O MÁS</w:t>
      </w:r>
    </w:p>
    <w:p w:rsidR="00DB01EF" w:rsidRPr="00226D67" w:rsidRDefault="00DB01EF" w:rsidP="00DB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1EF" w:rsidRPr="00226D67" w:rsidRDefault="00DB01EF" w:rsidP="00DB01EF">
      <w:pPr>
        <w:spacing w:after="0" w:line="240" w:lineRule="auto"/>
        <w:rPr>
          <w:sz w:val="24"/>
          <w:szCs w:val="24"/>
          <w:rFonts w:ascii="Times New Roman" w:eastAsia="Times New Roman" w:hAnsi="Times New Roman" w:cs="Times New Roman"/>
        </w:rPr>
      </w:pPr>
      <w:r>
        <w:rPr>
          <w:color w:val="000000"/>
          <w:rFonts w:ascii="Arial" w:hAnsi="Arial"/>
        </w:rPr>
        <w:t xml:space="preserve">A partir del 1º de enero de 2018 cambiaron las licencias de alimentos en la Ciudad de Filadelfia.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En las licencias de alimentos de Filadelfia ya no se enunciará que un negocio tiene capacidad para 50 clientes o más o capacidad para 49 clientes o menos.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En cambio, la Ciudad emitirá </w:t>
      </w:r>
      <w:r>
        <w:rPr>
          <w:color w:val="000000"/>
          <w:b/>
          <w:rFonts w:ascii="Arial" w:hAnsi="Arial"/>
        </w:rPr>
        <w:t xml:space="preserve">licencias de alimentos para "Large Establishment" (grandes establecimientos) </w:t>
      </w:r>
      <w:r>
        <w:rPr>
          <w:color w:val="000000"/>
          <w:rFonts w:ascii="Arial" w:hAnsi="Arial"/>
        </w:rPr>
        <w:t xml:space="preserve">para negocios con capacidad para 30 clientes o más y </w:t>
      </w:r>
      <w:r>
        <w:rPr>
          <w:color w:val="000000"/>
          <w:b/>
          <w:rFonts w:ascii="Arial" w:hAnsi="Arial"/>
        </w:rPr>
        <w:t xml:space="preserve">licencias de alimentos para "Small Establishment" (pequeños establecimientos)</w:t>
      </w:r>
      <w:r>
        <w:rPr>
          <w:color w:val="000000"/>
          <w:rFonts w:ascii="Arial" w:hAnsi="Arial"/>
        </w:rPr>
        <w:t xml:space="preserve"> para negocios con capacidad para 29 clientes o menos.</w:t>
      </w:r>
    </w:p>
    <w:p w:rsidR="00DB01EF" w:rsidRPr="00226D67" w:rsidRDefault="00DB01EF" w:rsidP="00DB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1EF" w:rsidRPr="00226D67" w:rsidRDefault="00DB01EF" w:rsidP="00DB01EF">
      <w:pPr>
        <w:spacing w:after="0" w:line="240" w:lineRule="auto"/>
        <w:rPr>
          <w:sz w:val="24"/>
          <w:szCs w:val="24"/>
          <w:rFonts w:ascii="Times New Roman" w:eastAsia="Times New Roman" w:hAnsi="Times New Roman" w:cs="Times New Roman"/>
        </w:rPr>
      </w:pPr>
      <w:r>
        <w:rPr>
          <w:b/>
          <w:bCs/>
          <w:color w:val="000000"/>
          <w:rFonts w:ascii="Arial" w:hAnsi="Arial"/>
        </w:rPr>
        <w:t xml:space="preserve">Su licencia de alimentos actual establece que su negocio tiene capacidad para 50 clientes o más.</w:t>
      </w:r>
      <w:r>
        <w:rPr>
          <w:b/>
          <w:bCs/>
          <w:color w:val="000000"/>
          <w:rFonts w:ascii="Arial" w:hAnsi="Arial"/>
        </w:rPr>
        <w:t xml:space="preserve"> </w:t>
      </w:r>
      <w:r>
        <w:rPr>
          <w:b/>
          <w:bCs/>
          <w:color w:val="000000"/>
          <w:rFonts w:ascii="Arial" w:hAnsi="Arial"/>
        </w:rPr>
        <w:t xml:space="preserve">Esto significa que cuando renueve su licencia de alimentos en 2018, la Ciudad emitirá de manera automática una licencia de alimentos para Grandes Establecimientos.</w:t>
      </w:r>
      <w:r>
        <w:rPr>
          <w:b/>
          <w:bCs/>
          <w:color w:val="000000"/>
          <w:rFonts w:ascii="Arial" w:hAnsi="Arial"/>
        </w:rPr>
        <w:t xml:space="preserve"> </w:t>
      </w:r>
      <w:r>
        <w:rPr>
          <w:b/>
          <w:bCs/>
          <w:color w:val="000000"/>
          <w:u w:val="single"/>
          <w:rFonts w:ascii="Arial" w:hAnsi="Arial"/>
        </w:rPr>
        <w:t xml:space="preserve">No tiene que hacer nada más.</w:t>
      </w:r>
      <w:r>
        <w:rPr>
          <w:b/>
          <w:bCs/>
          <w:color w:val="000000"/>
          <w:rFonts w:ascii="Arial" w:hAnsi="Arial"/>
        </w:rPr>
        <w:t xml:space="preserve">  </w:t>
      </w:r>
    </w:p>
    <w:p w:rsidR="00DB01EF" w:rsidRDefault="00DB01EF" w:rsidP="00DB0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01EF" w:rsidRPr="00226D67" w:rsidRDefault="00DB01EF" w:rsidP="00DB01EF">
      <w:pPr>
        <w:spacing w:after="0" w:line="240" w:lineRule="auto"/>
        <w:rPr>
          <w:sz w:val="24"/>
          <w:szCs w:val="24"/>
          <w:rFonts w:ascii="Times New Roman" w:eastAsia="Times New Roman" w:hAnsi="Times New Roman" w:cs="Times New Roman"/>
        </w:rPr>
      </w:pPr>
      <w:r>
        <w:rPr>
          <w:color w:val="000000"/>
          <w:rFonts w:ascii="Arial" w:hAnsi="Arial"/>
        </w:rPr>
        <w:t xml:space="preserve">Usted recibirá un aviso de la Ciudad cuando sea momento de renovar su licencia de alimentos.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Para la mayoría de los titulares de licencias, el aviso se enviará en abril de 2018.</w:t>
      </w:r>
      <w:r>
        <w:rPr>
          <w:color w:val="000000"/>
          <w:rFonts w:ascii="Arial" w:hAnsi="Arial"/>
        </w:rPr>
        <w:t xml:space="preserve"> </w:t>
      </w:r>
      <w:r>
        <w:rPr>
          <w:color w:val="000000"/>
          <w:rFonts w:ascii="Arial" w:hAnsi="Arial"/>
        </w:rPr>
        <w:t xml:space="preserve">La tarifa para una licencia para Grandes Establecimientos es de $415.</w:t>
      </w:r>
    </w:p>
    <w:p w:rsidR="00DB01EF" w:rsidRDefault="00DB01EF" w:rsidP="00DB01EF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DB01EF" w:rsidRPr="008957C7" w:rsidRDefault="00DB01EF" w:rsidP="00DB01EF">
      <w:pPr>
        <w:rPr>
          <w:color w:val="000000"/>
        </w:rPr>
      </w:pPr>
      <w:r>
        <w:rPr>
          <w:rFonts w:ascii="Arial" w:hAnsi="Arial"/>
        </w:rPr>
        <w:t xml:space="preserve">Para seguir calificando para una licencia de alimentos para Grandes Establecimientos, en su negocio debe haber al menos 30 asientos y al menos un sanitario con lavabo disponibles para el uso de los clientes.</w:t>
      </w:r>
    </w:p>
    <w:p w:rsidR="00DB01EF" w:rsidRDefault="00DB01EF" w:rsidP="00DB01EF">
      <w:pPr>
        <w:spacing w:after="0" w:line="240" w:lineRule="auto"/>
        <w:rPr>
          <w:color w:val="000000"/>
          <w:rFonts w:ascii="Arial" w:eastAsia="Times New Roman" w:hAnsi="Arial" w:cs="Arial"/>
        </w:rPr>
      </w:pPr>
      <w:r>
        <w:rPr>
          <w:color w:val="000000"/>
          <w:rFonts w:ascii="Arial" w:hAnsi="Arial"/>
        </w:rPr>
        <w:t xml:space="preserve">Si tiene alguna pregunta, comuníquese con el servicio al usuario de la Ciudad llamando al 3-1-1 (en Filadelfia) o 215-686-8686 (fuera de Filadelfia).</w:t>
      </w:r>
    </w:p>
    <w:p w:rsidR="00031C9F" w:rsidRDefault="00DB01EF"/>
    <w:sectPr w:rsidR="00031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F"/>
    <w:rsid w:val="00072067"/>
    <w:rsid w:val="001C160B"/>
    <w:rsid w:val="00B11264"/>
    <w:rsid w:val="00B755F7"/>
    <w:rsid w:val="00C459A4"/>
    <w:rsid w:val="00C76E50"/>
    <w:rsid w:val="00D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5B2A5-6034-41D6-9F8C-435DDFB1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Guss</dc:creator>
  <cp:keywords/>
  <dc:description/>
  <cp:lastModifiedBy>Karen Guss</cp:lastModifiedBy>
  <cp:revision>1</cp:revision>
  <dcterms:created xsi:type="dcterms:W3CDTF">2018-01-16T18:33:00Z</dcterms:created>
  <dcterms:modified xsi:type="dcterms:W3CDTF">2018-01-16T18:34:00Z</dcterms:modified>
</cp:coreProperties>
</file>